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253"/>
      </w:tblGrid>
      <w:tr w:rsidR="00C57AC9" w:rsidRPr="000E5EC1" w14:paraId="7B491F3B" w14:textId="77777777" w:rsidTr="00663493">
        <w:tc>
          <w:tcPr>
            <w:tcW w:w="1985" w:type="dxa"/>
          </w:tcPr>
          <w:p w14:paraId="7924E656" w14:textId="77777777"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17A5715F" w14:textId="77777777" w:rsidR="00C57AC9" w:rsidRPr="000E5EC1" w:rsidRDefault="007A1365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6</w:t>
            </w:r>
          </w:p>
        </w:tc>
        <w:tc>
          <w:tcPr>
            <w:tcW w:w="4253" w:type="dxa"/>
            <w:vAlign w:val="center"/>
          </w:tcPr>
          <w:p w14:paraId="40FB145E" w14:textId="77777777" w:rsidR="00C57AC9" w:rsidRPr="000E5EC1" w:rsidRDefault="002D0F9B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RECURSOS HUMANOS</w:t>
            </w:r>
          </w:p>
        </w:tc>
      </w:tr>
    </w:tbl>
    <w:p w14:paraId="3F400668" w14:textId="77777777" w:rsidR="00C57AC9" w:rsidRPr="00D91205" w:rsidRDefault="00C57AC9" w:rsidP="00C57AC9"/>
    <w:p w14:paraId="164293E2" w14:textId="54635920" w:rsidR="002D0F9B" w:rsidRPr="00EE14C0" w:rsidRDefault="002D0F9B" w:rsidP="002D0F9B">
      <w:pPr>
        <w:spacing w:line="360" w:lineRule="auto"/>
        <w:ind w:left="0" w:right="99"/>
        <w:jc w:val="both"/>
      </w:pPr>
      <w:r>
        <w:t xml:space="preserve">Este Organismo estará representado </w:t>
      </w:r>
      <w:r w:rsidRPr="00EE14C0">
        <w:t xml:space="preserve">en el E.C.E. por </w:t>
      </w:r>
      <w:r w:rsidR="00885A4D">
        <w:t>responsables de Relaciones L</w:t>
      </w:r>
      <w:bookmarkStart w:id="0" w:name="_GoBack"/>
      <w:bookmarkEnd w:id="0"/>
      <w:r w:rsidR="00885A4D">
        <w:t>aborales</w:t>
      </w:r>
      <w:r w:rsidRPr="00EE14C0">
        <w:t>.</w:t>
      </w:r>
    </w:p>
    <w:p w14:paraId="132FFF40" w14:textId="77777777" w:rsidR="002D0F9B" w:rsidRPr="00EE14C0" w:rsidRDefault="002D0F9B" w:rsidP="002D0F9B">
      <w:pPr>
        <w:pStyle w:val="Ttulo3"/>
      </w:pPr>
      <w:bookmarkStart w:id="1" w:name="_Toc214090910"/>
      <w:r w:rsidRPr="00EE14C0">
        <w:t>RESPONSABILIDADES ESPECÍFICAS</w:t>
      </w:r>
      <w:bookmarkEnd w:id="1"/>
    </w:p>
    <w:p w14:paraId="335FEBEE" w14:textId="77777777" w:rsidR="002D0F9B" w:rsidRPr="00EE14C0" w:rsidRDefault="002D0F9B" w:rsidP="002D0F9B">
      <w:pPr>
        <w:spacing w:line="360" w:lineRule="auto"/>
        <w:ind w:left="0" w:right="99"/>
        <w:jc w:val="both"/>
      </w:pPr>
      <w:r w:rsidRPr="00EE14C0">
        <w:t>La Dirección de RRHH forma parte del E.C.E., siendo responsable en el ámbito de sus competencias de las acciones que sea necesario adoptar, por ello es preciso que:</w:t>
      </w:r>
    </w:p>
    <w:p w14:paraId="01EACD5A" w14:textId="77777777" w:rsidR="002D0F9B" w:rsidRPr="00EE14C0" w:rsidRDefault="002D0F9B" w:rsidP="002D0F9B">
      <w:pPr>
        <w:spacing w:line="360" w:lineRule="auto"/>
        <w:ind w:left="0" w:right="99"/>
        <w:jc w:val="both"/>
      </w:pPr>
    </w:p>
    <w:p w14:paraId="27D4988A" w14:textId="77777777" w:rsidR="002D0F9B" w:rsidRPr="00EE14C0" w:rsidRDefault="002D0F9B" w:rsidP="002D0F9B">
      <w:pPr>
        <w:numPr>
          <w:ilvl w:val="0"/>
          <w:numId w:val="15"/>
        </w:numPr>
        <w:spacing w:line="360" w:lineRule="auto"/>
        <w:ind w:right="99"/>
        <w:jc w:val="both"/>
      </w:pPr>
      <w:r w:rsidRPr="00EE14C0">
        <w:t>Designe a la persona que le sustituya en caso de ausencia o imposibilidad</w:t>
      </w:r>
      <w:r>
        <w:t>.</w:t>
      </w:r>
    </w:p>
    <w:p w14:paraId="21ECAB5F" w14:textId="77777777" w:rsidR="002D0F9B" w:rsidRPr="00EE14C0" w:rsidRDefault="002D0F9B" w:rsidP="002D0F9B">
      <w:pPr>
        <w:numPr>
          <w:ilvl w:val="0"/>
          <w:numId w:val="15"/>
        </w:numPr>
        <w:spacing w:line="360" w:lineRule="auto"/>
        <w:ind w:right="99"/>
        <w:jc w:val="both"/>
      </w:pPr>
      <w:r w:rsidRPr="00EE14C0">
        <w:t>Conozca y establezca procedimientos de actuación en caso de emergencia en su área de competencia</w:t>
      </w:r>
      <w:r>
        <w:t>.</w:t>
      </w:r>
    </w:p>
    <w:p w14:paraId="0F771FB3" w14:textId="77777777" w:rsidR="002D0F9B" w:rsidRPr="00EE14C0" w:rsidRDefault="002D0F9B" w:rsidP="002D0F9B">
      <w:pPr>
        <w:numPr>
          <w:ilvl w:val="0"/>
          <w:numId w:val="15"/>
        </w:numPr>
        <w:spacing w:line="360" w:lineRule="auto"/>
        <w:ind w:right="99"/>
        <w:jc w:val="both"/>
      </w:pPr>
      <w:r w:rsidRPr="00EE14C0">
        <w:t>Mantenga actualizados los datos sobre personal que pueda ser necesario disponer en una emergencia.</w:t>
      </w:r>
    </w:p>
    <w:p w14:paraId="6807D4BD" w14:textId="77777777" w:rsidR="002D0F9B" w:rsidRPr="00EE14C0" w:rsidRDefault="002D0F9B" w:rsidP="002D0F9B">
      <w:pPr>
        <w:pStyle w:val="Ttulo3"/>
      </w:pPr>
      <w:bookmarkStart w:id="2" w:name="_Toc214090911"/>
      <w:r w:rsidRPr="00EE14C0">
        <w:t>FUNCIONES EN CASO DE EMERGENCIA</w:t>
      </w:r>
      <w:bookmarkEnd w:id="2"/>
    </w:p>
    <w:p w14:paraId="0F795824" w14:textId="77777777" w:rsidR="002D0F9B" w:rsidRDefault="002D0F9B" w:rsidP="002D0F9B">
      <w:pPr>
        <w:spacing w:line="360" w:lineRule="auto"/>
        <w:ind w:left="0" w:right="99"/>
        <w:jc w:val="both"/>
      </w:pPr>
      <w:r>
        <w:t>L</w:t>
      </w:r>
      <w:r w:rsidRPr="00EE14C0">
        <w:t>as funciones, el orden o amplitud de estas vendrán determinadas por las características de la emergencia:</w:t>
      </w:r>
    </w:p>
    <w:p w14:paraId="3D370BC2" w14:textId="77777777" w:rsidR="002D0F9B" w:rsidRPr="00EE14C0" w:rsidRDefault="002D0F9B" w:rsidP="002D0F9B">
      <w:pPr>
        <w:spacing w:line="360" w:lineRule="auto"/>
        <w:ind w:left="0" w:right="99"/>
        <w:jc w:val="both"/>
      </w:pPr>
    </w:p>
    <w:p w14:paraId="03CAF18A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Acudir al lugar de la emergencia</w:t>
      </w:r>
      <w:r>
        <w:t>.</w:t>
      </w:r>
    </w:p>
    <w:p w14:paraId="1BA0E95E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Asesorar al Director de la Emergencia en su ámbito de competencias</w:t>
      </w:r>
      <w:r>
        <w:t>.</w:t>
      </w:r>
    </w:p>
    <w:p w14:paraId="07257166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Proporcionar la información necesaria relativa a personas</w:t>
      </w:r>
      <w:r>
        <w:t>.</w:t>
      </w:r>
    </w:p>
    <w:p w14:paraId="427C1D03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Comunicar a los Representantes de los Trabajadores (Delegados de Prevención) la situación de emergencia.</w:t>
      </w:r>
    </w:p>
    <w:p w14:paraId="2E71D674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Informar y mantener las relaciones necesarias con los Representantes de los Trabajadores</w:t>
      </w:r>
      <w:r>
        <w:t>.</w:t>
      </w:r>
    </w:p>
    <w:p w14:paraId="603CFC3A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Gestionar materiales, avituallamientos, etc., cuando sea preciso</w:t>
      </w:r>
      <w:r>
        <w:t>.</w:t>
      </w:r>
    </w:p>
    <w:p w14:paraId="1EA51FFA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Contactar con las familias de accidentados</w:t>
      </w:r>
      <w:r>
        <w:t>.</w:t>
      </w:r>
    </w:p>
    <w:p w14:paraId="3FC88AAB" w14:textId="77777777" w:rsidR="002D0F9B" w:rsidRPr="00EE14C0" w:rsidRDefault="002D0F9B" w:rsidP="002D0F9B">
      <w:pPr>
        <w:numPr>
          <w:ilvl w:val="0"/>
          <w:numId w:val="16"/>
        </w:numPr>
        <w:spacing w:line="360" w:lineRule="auto"/>
        <w:ind w:right="99"/>
        <w:jc w:val="both"/>
      </w:pPr>
      <w:r w:rsidRPr="00EE14C0">
        <w:t>Llevar relación de las acciones realizadas</w:t>
      </w:r>
      <w:r>
        <w:t>.</w:t>
      </w:r>
      <w:r w:rsidRPr="00EE14C0">
        <w:t xml:space="preserve"> </w:t>
      </w:r>
    </w:p>
    <w:p w14:paraId="0B7C9B97" w14:textId="77777777" w:rsidR="002D0F9B" w:rsidRPr="00EE14C0" w:rsidRDefault="002D0F9B" w:rsidP="002D0F9B">
      <w:pPr>
        <w:spacing w:line="360" w:lineRule="auto"/>
        <w:ind w:right="99"/>
        <w:jc w:val="both"/>
      </w:pPr>
    </w:p>
    <w:p w14:paraId="46699EB0" w14:textId="77777777" w:rsidR="002D0F9B" w:rsidRDefault="002D0F9B" w:rsidP="002D0F9B">
      <w:pPr>
        <w:spacing w:line="360" w:lineRule="auto"/>
        <w:ind w:right="99"/>
        <w:jc w:val="both"/>
      </w:pPr>
    </w:p>
    <w:p w14:paraId="5CF98D91" w14:textId="77777777" w:rsidR="00A309D4" w:rsidRPr="002D0F9B" w:rsidRDefault="00885A4D" w:rsidP="002D0F9B">
      <w:pPr>
        <w:spacing w:line="360" w:lineRule="auto"/>
        <w:ind w:left="0" w:right="99"/>
        <w:jc w:val="both"/>
      </w:pPr>
    </w:p>
    <w:sectPr w:rsidR="00A309D4" w:rsidRPr="002D0F9B" w:rsidSect="00663493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5B15E" w14:textId="77777777" w:rsidR="00277BF1" w:rsidRDefault="00277BF1" w:rsidP="00C57AC9">
      <w:r>
        <w:separator/>
      </w:r>
    </w:p>
  </w:endnote>
  <w:endnote w:type="continuationSeparator" w:id="0">
    <w:p w14:paraId="3122223D" w14:textId="77777777" w:rsidR="00277BF1" w:rsidRDefault="00277BF1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E663" w14:textId="77777777" w:rsidR="00277BF1" w:rsidRDefault="00277BF1" w:rsidP="00C57AC9">
      <w:r>
        <w:separator/>
      </w:r>
    </w:p>
  </w:footnote>
  <w:footnote w:type="continuationSeparator" w:id="0">
    <w:p w14:paraId="0C6B67B1" w14:textId="77777777" w:rsidR="00277BF1" w:rsidRDefault="00277BF1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036"/>
    <w:multiLevelType w:val="hybridMultilevel"/>
    <w:tmpl w:val="A036A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73737"/>
    <w:multiLevelType w:val="hybridMultilevel"/>
    <w:tmpl w:val="1988D1BE"/>
    <w:lvl w:ilvl="0" w:tplc="E8F24B6A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A6ACE"/>
    <w:multiLevelType w:val="hybridMultilevel"/>
    <w:tmpl w:val="676644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139D7"/>
    <w:multiLevelType w:val="hybridMultilevel"/>
    <w:tmpl w:val="6B3ECB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76B47"/>
    <w:multiLevelType w:val="hybridMultilevel"/>
    <w:tmpl w:val="728CC74A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1B6211A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D8700B"/>
    <w:multiLevelType w:val="hybridMultilevel"/>
    <w:tmpl w:val="6D6640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7672D"/>
    <w:multiLevelType w:val="hybridMultilevel"/>
    <w:tmpl w:val="C82E0F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D123A"/>
    <w:multiLevelType w:val="hybridMultilevel"/>
    <w:tmpl w:val="C1A8E8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281194"/>
    <w:multiLevelType w:val="hybridMultilevel"/>
    <w:tmpl w:val="109C8BEC"/>
    <w:lvl w:ilvl="0" w:tplc="8622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2"/>
  </w:num>
  <w:num w:numId="5">
    <w:abstractNumId w:val="15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14"/>
  </w:num>
  <w:num w:numId="13">
    <w:abstractNumId w:val="0"/>
  </w:num>
  <w:num w:numId="14">
    <w:abstractNumId w:val="16"/>
  </w:num>
  <w:num w:numId="15">
    <w:abstractNumId w:val="11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1A135C"/>
    <w:rsid w:val="00277BF1"/>
    <w:rsid w:val="002A0EF4"/>
    <w:rsid w:val="002D0F9B"/>
    <w:rsid w:val="003772F5"/>
    <w:rsid w:val="00521C43"/>
    <w:rsid w:val="005A0B36"/>
    <w:rsid w:val="0063019C"/>
    <w:rsid w:val="00663493"/>
    <w:rsid w:val="007048A6"/>
    <w:rsid w:val="007A1365"/>
    <w:rsid w:val="00885A4D"/>
    <w:rsid w:val="00B3240A"/>
    <w:rsid w:val="00C57AC9"/>
    <w:rsid w:val="00E709E6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984C9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2D0F9B"/>
    <w:pPr>
      <w:keepNext/>
      <w:numPr>
        <w:numId w:val="18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2D0F9B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5A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00D4B152-352E-4236-81D2-C06805B06EF2}"/>
</file>

<file path=customXml/itemProps2.xml><?xml version="1.0" encoding="utf-8"?>
<ds:datastoreItem xmlns:ds="http://schemas.openxmlformats.org/officeDocument/2006/customXml" ds:itemID="{421CEE71-3CAA-4E40-BF7F-C8E5E0747F69}"/>
</file>

<file path=customXml/itemProps3.xml><?xml version="1.0" encoding="utf-8"?>
<ds:datastoreItem xmlns:ds="http://schemas.openxmlformats.org/officeDocument/2006/customXml" ds:itemID="{C313C086-9B8C-4F75-9B40-992274894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5</cp:revision>
  <dcterms:created xsi:type="dcterms:W3CDTF">2019-01-22T23:29:00Z</dcterms:created>
  <dcterms:modified xsi:type="dcterms:W3CDTF">2020-02-10T07:14:00Z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112700</vt:r8>
  </property>
  <property fmtid="{D5CDD505-2E9C-101B-9397-08002B2CF9AE}" pid="3" name="ContentTypeId">
    <vt:lpwstr>0x010100DAF41EE9A4D3C44E8FE987ABC872457B</vt:lpwstr>
  </property>
</Properties>
</file>